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BC" w:rsidRPr="00724CF4" w:rsidRDefault="004F36BC" w:rsidP="004F36B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724CF4">
        <w:rPr>
          <w:b/>
          <w:sz w:val="22"/>
          <w:szCs w:val="22"/>
        </w:rPr>
        <w:t xml:space="preserve"> </w:t>
      </w:r>
      <w:r w:rsidR="00D17B61">
        <w:rPr>
          <w:b/>
          <w:sz w:val="22"/>
          <w:szCs w:val="22"/>
        </w:rPr>
        <w:t>БОСНA</w:t>
      </w:r>
      <w:r w:rsidRPr="00724CF4">
        <w:rPr>
          <w:b/>
          <w:sz w:val="22"/>
          <w:szCs w:val="22"/>
        </w:rPr>
        <w:t xml:space="preserve"> </w:t>
      </w:r>
      <w:r w:rsidR="00D17B61">
        <w:rPr>
          <w:b/>
          <w:sz w:val="22"/>
          <w:szCs w:val="22"/>
        </w:rPr>
        <w:t>И</w:t>
      </w:r>
      <w:r w:rsidRPr="00724CF4">
        <w:rPr>
          <w:b/>
          <w:sz w:val="22"/>
          <w:szCs w:val="22"/>
        </w:rPr>
        <w:t xml:space="preserve"> </w:t>
      </w:r>
      <w:r w:rsidR="00D17B61">
        <w:rPr>
          <w:b/>
          <w:sz w:val="22"/>
          <w:szCs w:val="22"/>
        </w:rPr>
        <w:t>ХЕРЦЕГОВИНA</w:t>
      </w:r>
      <w:r w:rsidRPr="00724CF4">
        <w:rPr>
          <w:b/>
          <w:sz w:val="22"/>
          <w:szCs w:val="22"/>
        </w:rPr>
        <w:t xml:space="preserve">                    </w:t>
      </w:r>
      <w:r w:rsidRPr="00724CF4">
        <w:rPr>
          <w:b/>
          <w:sz w:val="22"/>
          <w:szCs w:val="22"/>
          <w:lang w:val="sr-Cyrl-CS"/>
        </w:rPr>
        <w:t xml:space="preserve">         </w:t>
      </w:r>
      <w:r w:rsidR="00D17B61">
        <w:rPr>
          <w:b/>
          <w:sz w:val="22"/>
          <w:szCs w:val="22"/>
        </w:rPr>
        <w:t>ПAРЛAМЕНТ</w:t>
      </w:r>
      <w:r w:rsidRPr="00724CF4">
        <w:rPr>
          <w:b/>
          <w:sz w:val="22"/>
          <w:szCs w:val="22"/>
        </w:rPr>
        <w:t xml:space="preserve"> </w:t>
      </w:r>
      <w:r w:rsidR="00D17B61">
        <w:rPr>
          <w:b/>
          <w:sz w:val="22"/>
          <w:szCs w:val="22"/>
        </w:rPr>
        <w:t>ФЕДЕРAЦИЈЕ</w:t>
      </w:r>
    </w:p>
    <w:p w:rsidR="004F36BC" w:rsidRPr="00724CF4" w:rsidRDefault="00D17B61" w:rsidP="004F36BC">
      <w:pPr>
        <w:rPr>
          <w:b/>
          <w:sz w:val="22"/>
          <w:szCs w:val="22"/>
        </w:rPr>
      </w:pPr>
      <w:r>
        <w:rPr>
          <w:b/>
          <w:sz w:val="22"/>
          <w:szCs w:val="22"/>
        </w:rPr>
        <w:t>ФЕДЕРAЦИЈA</w:t>
      </w:r>
      <w:r w:rsidR="004F36BC" w:rsidRPr="00724CF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БОСНЕ</w:t>
      </w:r>
      <w:r w:rsidR="004F36BC" w:rsidRPr="00724CF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И</w:t>
      </w:r>
      <w:r w:rsidR="004F36BC" w:rsidRPr="00724CF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ХЕРЦЕГОВИНЕ</w:t>
      </w:r>
      <w:r w:rsidR="004F36BC" w:rsidRPr="00724CF4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ПРЕДСТAВНИЧКИ</w:t>
      </w:r>
      <w:r w:rsidR="004F36BC" w:rsidRPr="00724CF4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ЗAСТУПНИЧКИ</w:t>
      </w:r>
      <w:r w:rsidR="004F36BC" w:rsidRPr="00724CF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ДОМ</w:t>
      </w:r>
      <w:r w:rsidR="004F36BC" w:rsidRPr="00724CF4">
        <w:rPr>
          <w:b/>
          <w:sz w:val="22"/>
          <w:szCs w:val="22"/>
        </w:rPr>
        <w:t xml:space="preserve">            </w:t>
      </w:r>
    </w:p>
    <w:p w:rsidR="004F36BC" w:rsidRPr="00724CF4" w:rsidRDefault="00D17B61" w:rsidP="004F36BC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</w:rPr>
        <w:t>Уставна</w:t>
      </w:r>
      <w:r w:rsidR="004F36BC" w:rsidRPr="00724CF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комисија</w:t>
      </w:r>
    </w:p>
    <w:p w:rsidR="00660937" w:rsidRDefault="00660937"/>
    <w:p w:rsidR="004F36BC" w:rsidRDefault="004F36BC">
      <w:pPr>
        <w:rPr>
          <w:sz w:val="24"/>
          <w:szCs w:val="24"/>
        </w:rPr>
      </w:pPr>
    </w:p>
    <w:p w:rsidR="004A048C" w:rsidRDefault="004A048C">
      <w:pPr>
        <w:rPr>
          <w:sz w:val="24"/>
          <w:szCs w:val="24"/>
        </w:rPr>
      </w:pPr>
    </w:p>
    <w:p w:rsidR="004A048C" w:rsidRDefault="004A048C">
      <w:pPr>
        <w:rPr>
          <w:sz w:val="24"/>
          <w:szCs w:val="24"/>
        </w:rPr>
      </w:pPr>
    </w:p>
    <w:p w:rsidR="004F36BC" w:rsidRDefault="004F36BC">
      <w:pPr>
        <w:rPr>
          <w:sz w:val="24"/>
          <w:szCs w:val="24"/>
        </w:rPr>
      </w:pPr>
    </w:p>
    <w:p w:rsidR="004F36BC" w:rsidRPr="004F36BC" w:rsidRDefault="004F36BC">
      <w:pPr>
        <w:rPr>
          <w:sz w:val="24"/>
          <w:szCs w:val="24"/>
        </w:rPr>
      </w:pPr>
    </w:p>
    <w:p w:rsidR="004F36BC" w:rsidRPr="004A048C" w:rsidRDefault="00D17B61" w:rsidP="004F36B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ПРЕГЛЕД</w:t>
      </w:r>
      <w:r w:rsidR="004F36BC" w:rsidRPr="004A048C">
        <w:rPr>
          <w:sz w:val="28"/>
          <w:szCs w:val="28"/>
        </w:rPr>
        <w:t xml:space="preserve"> </w:t>
      </w:r>
      <w:r>
        <w:rPr>
          <w:sz w:val="28"/>
          <w:szCs w:val="28"/>
        </w:rPr>
        <w:t>ЗAК</w:t>
      </w:r>
      <w:r w:rsidRPr="00D17B61">
        <w:rPr>
          <w:sz w:val="28"/>
          <w:szCs w:val="28"/>
          <w:lang w:val="bs-Latn-BA"/>
        </w:rPr>
        <w:t>Љ</w:t>
      </w:r>
      <w:r>
        <w:rPr>
          <w:sz w:val="28"/>
          <w:szCs w:val="28"/>
        </w:rPr>
        <w:t>УЧAКA</w:t>
      </w:r>
    </w:p>
    <w:p w:rsidR="004F36BC" w:rsidRPr="00B74C35" w:rsidRDefault="00D17B61" w:rsidP="004F36BC">
      <w:pPr>
        <w:jc w:val="center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</w:rPr>
        <w:t>Уставне</w:t>
      </w:r>
      <w:r w:rsidR="004F36BC" w:rsidRPr="00B74C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комисије</w:t>
      </w:r>
      <w:r w:rsidR="004F36BC" w:rsidRPr="00B74C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</w:t>
      </w:r>
      <w:r w:rsidR="004F36BC" w:rsidRPr="00B74C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поводу</w:t>
      </w:r>
      <w:r w:rsidR="004F36BC" w:rsidRPr="00B74C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проблематике</w:t>
      </w:r>
      <w:r w:rsidR="004F36BC" w:rsidRPr="00B74C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bs-Latn-BA"/>
        </w:rPr>
        <w:t>проведбе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  <w:r>
        <w:rPr>
          <w:b/>
          <w:sz w:val="28"/>
          <w:szCs w:val="28"/>
          <w:lang w:val="bs-Latn-BA"/>
        </w:rPr>
        <w:t>одлука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</w:p>
    <w:p w:rsidR="004F36BC" w:rsidRPr="00B74C35" w:rsidRDefault="00D17B61" w:rsidP="004F36BC">
      <w:pPr>
        <w:jc w:val="center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уставних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  <w:r>
        <w:rPr>
          <w:b/>
          <w:sz w:val="28"/>
          <w:szCs w:val="28"/>
          <w:lang w:val="bs-Latn-BA"/>
        </w:rPr>
        <w:t>судова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  <w:r>
        <w:rPr>
          <w:b/>
          <w:sz w:val="28"/>
          <w:szCs w:val="28"/>
          <w:lang w:val="bs-Latn-BA"/>
        </w:rPr>
        <w:t>Босне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  <w:r>
        <w:rPr>
          <w:b/>
          <w:sz w:val="28"/>
          <w:szCs w:val="28"/>
          <w:lang w:val="bs-Latn-BA"/>
        </w:rPr>
        <w:t>и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  <w:r>
        <w:rPr>
          <w:b/>
          <w:sz w:val="28"/>
          <w:szCs w:val="28"/>
          <w:lang w:val="bs-Latn-BA"/>
        </w:rPr>
        <w:t>Херцеговине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  <w:r>
        <w:rPr>
          <w:b/>
          <w:sz w:val="28"/>
          <w:szCs w:val="28"/>
          <w:lang w:val="bs-Latn-BA"/>
        </w:rPr>
        <w:t>и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  <w:r>
        <w:rPr>
          <w:b/>
          <w:sz w:val="28"/>
          <w:szCs w:val="28"/>
          <w:lang w:val="bs-Latn-BA"/>
        </w:rPr>
        <w:t>Федерације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  <w:r>
        <w:rPr>
          <w:b/>
          <w:sz w:val="28"/>
          <w:szCs w:val="28"/>
          <w:lang w:val="bs-Latn-BA"/>
        </w:rPr>
        <w:t>Босне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  <w:r>
        <w:rPr>
          <w:b/>
          <w:sz w:val="28"/>
          <w:szCs w:val="28"/>
          <w:lang w:val="bs-Latn-BA"/>
        </w:rPr>
        <w:t>и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  <w:r>
        <w:rPr>
          <w:b/>
          <w:sz w:val="28"/>
          <w:szCs w:val="28"/>
          <w:lang w:val="bs-Latn-BA"/>
        </w:rPr>
        <w:t>Херцеговине</w:t>
      </w:r>
      <w:r w:rsidR="004F36BC" w:rsidRPr="00B74C35">
        <w:rPr>
          <w:b/>
          <w:sz w:val="28"/>
          <w:szCs w:val="28"/>
          <w:lang w:val="bs-Latn-BA"/>
        </w:rPr>
        <w:t xml:space="preserve"> </w:t>
      </w:r>
    </w:p>
    <w:p w:rsidR="004F36BC" w:rsidRPr="00B74C35" w:rsidRDefault="00D17B61" w:rsidP="004F36BC">
      <w:pPr>
        <w:jc w:val="center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од</w:t>
      </w:r>
      <w:r w:rsidR="004F36BC" w:rsidRPr="00B74C35">
        <w:rPr>
          <w:b/>
          <w:sz w:val="28"/>
          <w:szCs w:val="28"/>
          <w:lang w:val="bs-Latn-BA"/>
        </w:rPr>
        <w:t xml:space="preserve"> 1996. </w:t>
      </w:r>
      <w:r>
        <w:rPr>
          <w:b/>
          <w:sz w:val="28"/>
          <w:szCs w:val="28"/>
          <w:lang w:val="bs-Latn-BA"/>
        </w:rPr>
        <w:t>до</w:t>
      </w:r>
      <w:r w:rsidR="004F36BC" w:rsidRPr="00B74C35">
        <w:rPr>
          <w:b/>
          <w:sz w:val="28"/>
          <w:szCs w:val="28"/>
          <w:lang w:val="bs-Latn-BA"/>
        </w:rPr>
        <w:t xml:space="preserve"> 2011. </w:t>
      </w:r>
      <w:r>
        <w:rPr>
          <w:b/>
          <w:sz w:val="28"/>
          <w:szCs w:val="28"/>
          <w:lang w:val="bs-Latn-BA"/>
        </w:rPr>
        <w:t>године</w:t>
      </w:r>
    </w:p>
    <w:p w:rsidR="004F36BC" w:rsidRPr="004A048C" w:rsidRDefault="004F36BC" w:rsidP="004F36BC">
      <w:pPr>
        <w:jc w:val="center"/>
        <w:rPr>
          <w:sz w:val="28"/>
          <w:szCs w:val="28"/>
          <w:lang w:val="bs-Latn-BA"/>
        </w:rPr>
      </w:pPr>
    </w:p>
    <w:p w:rsidR="004F36BC" w:rsidRPr="004A048C" w:rsidRDefault="004F36BC" w:rsidP="004F36BC">
      <w:pPr>
        <w:jc w:val="both"/>
        <w:rPr>
          <w:sz w:val="28"/>
          <w:szCs w:val="28"/>
          <w:lang w:val="bs-Latn-BA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A048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t>29.07.2009.</w:t>
      </w:r>
      <w:r w:rsidR="00D17B61">
        <w:rPr>
          <w:b/>
          <w:sz w:val="24"/>
          <w:szCs w:val="24"/>
        </w:rPr>
        <w:t>г</w:t>
      </w:r>
      <w:r w:rsidRPr="00417B09">
        <w:rPr>
          <w:b/>
          <w:sz w:val="24"/>
          <w:szCs w:val="24"/>
        </w:rPr>
        <w:t>.</w:t>
      </w:r>
    </w:p>
    <w:p w:rsidR="004F36BC" w:rsidRDefault="004F36BC" w:rsidP="004F36BC">
      <w:pPr>
        <w:jc w:val="both"/>
        <w:rPr>
          <w:sz w:val="24"/>
          <w:szCs w:val="24"/>
        </w:rPr>
      </w:pPr>
    </w:p>
    <w:p w:rsidR="00417B09" w:rsidRPr="00417B09" w:rsidRDefault="00417B09" w:rsidP="004F36BC">
      <w:pPr>
        <w:jc w:val="both"/>
        <w:rPr>
          <w:sz w:val="24"/>
          <w:szCs w:val="24"/>
        </w:rPr>
      </w:pPr>
    </w:p>
    <w:p w:rsidR="004A048C" w:rsidRPr="00417B09" w:rsidRDefault="00D17B61" w:rsidP="004A04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Влада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Федерације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БиХ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задужује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се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 w:rsidR="004A048C" w:rsidRPr="00417B09">
        <w:rPr>
          <w:sz w:val="24"/>
          <w:szCs w:val="24"/>
        </w:rPr>
        <w:t xml:space="preserve"> 30.09.2009. </w:t>
      </w:r>
      <w:r>
        <w:rPr>
          <w:sz w:val="24"/>
          <w:szCs w:val="24"/>
        </w:rPr>
        <w:t>године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Представнички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дом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Парламента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Федерације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извијести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које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одлуке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Уставног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суда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Федерације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БиХ</w:t>
      </w:r>
      <w:r w:rsidR="004A048C" w:rsidRPr="00417B09">
        <w:rPr>
          <w:sz w:val="24"/>
          <w:szCs w:val="24"/>
        </w:rPr>
        <w:t xml:space="preserve">, </w:t>
      </w:r>
      <w:r>
        <w:rPr>
          <w:sz w:val="24"/>
          <w:szCs w:val="24"/>
        </w:rPr>
        <w:t>донесене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од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формирања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Суда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данас</w:t>
      </w:r>
      <w:r w:rsidR="004A048C" w:rsidRPr="00417B09">
        <w:rPr>
          <w:sz w:val="24"/>
          <w:szCs w:val="24"/>
        </w:rPr>
        <w:t xml:space="preserve">, </w:t>
      </w:r>
      <w:r>
        <w:rPr>
          <w:sz w:val="24"/>
          <w:szCs w:val="24"/>
        </w:rPr>
        <w:t>нису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извршене</w:t>
      </w:r>
      <w:r w:rsidR="004A048C" w:rsidRPr="00417B09">
        <w:rPr>
          <w:sz w:val="24"/>
          <w:szCs w:val="24"/>
        </w:rPr>
        <w:t>.</w:t>
      </w:r>
    </w:p>
    <w:p w:rsidR="004A048C" w:rsidRPr="00417B09" w:rsidRDefault="00D17B61" w:rsidP="004A04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Влада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Федерације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БиХ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задужује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се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складу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са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одредбама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Устава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Федерације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БиХ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Парламенту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Федерације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БиХ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упути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Приједлог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закона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којим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ће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се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нормативно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регулирати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обавеза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извршавања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одлука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уставних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судова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Босне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Херцеговине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Федерације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Босне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4A048C" w:rsidRPr="00417B09">
        <w:rPr>
          <w:sz w:val="24"/>
          <w:szCs w:val="24"/>
        </w:rPr>
        <w:t xml:space="preserve"> </w:t>
      </w:r>
      <w:r>
        <w:rPr>
          <w:sz w:val="24"/>
          <w:szCs w:val="24"/>
        </w:rPr>
        <w:t>Херцеговине</w:t>
      </w:r>
      <w:r w:rsidR="004A048C" w:rsidRPr="00417B09">
        <w:rPr>
          <w:sz w:val="24"/>
          <w:szCs w:val="24"/>
        </w:rPr>
        <w:t>.</w:t>
      </w:r>
    </w:p>
    <w:p w:rsidR="004A048C" w:rsidRPr="00417B09" w:rsidRDefault="004A048C" w:rsidP="004A048C">
      <w:pPr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t>21.10.2009.</w:t>
      </w:r>
      <w:r w:rsidR="00D17B61">
        <w:rPr>
          <w:b/>
          <w:sz w:val="24"/>
          <w:szCs w:val="24"/>
        </w:rPr>
        <w:t>г</w:t>
      </w:r>
      <w:r w:rsidRPr="00417B09">
        <w:rPr>
          <w:b/>
          <w:sz w:val="24"/>
          <w:szCs w:val="24"/>
        </w:rPr>
        <w:t>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D17B61" w:rsidP="00D17B61">
      <w:pPr>
        <w:ind w:firstLine="720"/>
        <w:jc w:val="both"/>
        <w:rPr>
          <w:sz w:val="24"/>
          <w:szCs w:val="24"/>
          <w:lang w:val="hr-BA"/>
        </w:rPr>
      </w:pPr>
      <w:r>
        <w:rPr>
          <w:sz w:val="24"/>
          <w:szCs w:val="24"/>
          <w:lang w:val="hr-BA"/>
        </w:rPr>
        <w:t>Разматрајући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проведбе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одлука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уставних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судова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БиХ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и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ФБИХ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као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и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остваривање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уставности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и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законитости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у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Федерацији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БиХ</w:t>
      </w:r>
      <w:r w:rsidR="004F36BC" w:rsidRPr="00417B09">
        <w:rPr>
          <w:sz w:val="24"/>
          <w:szCs w:val="24"/>
          <w:lang w:val="hr-BA"/>
        </w:rPr>
        <w:t xml:space="preserve"> (</w:t>
      </w:r>
      <w:r>
        <w:rPr>
          <w:sz w:val="24"/>
          <w:szCs w:val="24"/>
          <w:lang w:val="hr-BA"/>
        </w:rPr>
        <w:t>што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је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обавеза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Уставне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комисије</w:t>
      </w:r>
      <w:r w:rsidR="004F36BC" w:rsidRPr="00417B09">
        <w:rPr>
          <w:sz w:val="24"/>
          <w:szCs w:val="24"/>
          <w:lang w:val="hr-BA"/>
        </w:rPr>
        <w:t xml:space="preserve">“), </w:t>
      </w:r>
      <w:r>
        <w:rPr>
          <w:sz w:val="24"/>
          <w:szCs w:val="24"/>
          <w:lang w:val="hr-BA"/>
        </w:rPr>
        <w:t>Уставна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комисија</w:t>
      </w:r>
      <w:r w:rsidR="004F36BC" w:rsidRPr="00417B09">
        <w:rPr>
          <w:sz w:val="24"/>
          <w:szCs w:val="24"/>
          <w:lang w:val="hr-BA"/>
        </w:rPr>
        <w:t xml:space="preserve">, </w:t>
      </w:r>
      <w:r>
        <w:rPr>
          <w:sz w:val="24"/>
          <w:szCs w:val="24"/>
          <w:lang w:val="hr-BA"/>
        </w:rPr>
        <w:t>оснажујући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свој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закључак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донесен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на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њеној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сједници</w:t>
      </w:r>
      <w:r w:rsidR="004F36BC" w:rsidRPr="00417B09">
        <w:rPr>
          <w:sz w:val="24"/>
          <w:szCs w:val="24"/>
          <w:lang w:val="hr-BA"/>
        </w:rPr>
        <w:t xml:space="preserve"> 29.07.2009. </w:t>
      </w:r>
      <w:r>
        <w:rPr>
          <w:sz w:val="24"/>
          <w:szCs w:val="24"/>
          <w:lang w:val="hr-BA"/>
        </w:rPr>
        <w:t>године</w:t>
      </w:r>
      <w:r w:rsidR="004F36BC" w:rsidRPr="00417B09">
        <w:rPr>
          <w:sz w:val="24"/>
          <w:szCs w:val="24"/>
          <w:lang w:val="hr-BA"/>
        </w:rPr>
        <w:t xml:space="preserve">,  </w:t>
      </w:r>
      <w:r>
        <w:rPr>
          <w:sz w:val="24"/>
          <w:szCs w:val="24"/>
          <w:lang w:val="hr-BA"/>
        </w:rPr>
        <w:t>предлаже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Дому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да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донесе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закључак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слиједеће</w:t>
      </w:r>
      <w:r w:rsidR="004F36BC" w:rsidRPr="00417B09">
        <w:rPr>
          <w:sz w:val="24"/>
          <w:szCs w:val="24"/>
          <w:lang w:val="hr-BA"/>
        </w:rPr>
        <w:t xml:space="preserve"> </w:t>
      </w:r>
      <w:r>
        <w:rPr>
          <w:sz w:val="24"/>
          <w:szCs w:val="24"/>
          <w:lang w:val="hr-BA"/>
        </w:rPr>
        <w:t>садржине</w:t>
      </w:r>
      <w:r w:rsidR="004F36BC" w:rsidRPr="00417B09">
        <w:rPr>
          <w:sz w:val="24"/>
          <w:szCs w:val="24"/>
          <w:lang w:val="hr-BA"/>
        </w:rPr>
        <w:t>:</w:t>
      </w:r>
    </w:p>
    <w:p w:rsidR="004F36BC" w:rsidRPr="00417B09" w:rsidRDefault="004F36BC" w:rsidP="004F36BC">
      <w:pPr>
        <w:jc w:val="both"/>
        <w:rPr>
          <w:b/>
          <w:sz w:val="24"/>
          <w:szCs w:val="24"/>
          <w:lang w:val="hr-BA"/>
        </w:rPr>
      </w:pPr>
      <w:r w:rsidRPr="00417B09">
        <w:rPr>
          <w:sz w:val="24"/>
          <w:szCs w:val="24"/>
          <w:lang w:val="hr-BA"/>
        </w:rPr>
        <w:tab/>
      </w:r>
      <w:r w:rsidRPr="00417B09">
        <w:rPr>
          <w:b/>
          <w:sz w:val="24"/>
          <w:szCs w:val="24"/>
          <w:lang w:val="hr-BA"/>
        </w:rPr>
        <w:t>„</w:t>
      </w:r>
      <w:r w:rsidR="00D17B61">
        <w:rPr>
          <w:b/>
          <w:sz w:val="24"/>
          <w:szCs w:val="24"/>
          <w:lang w:val="hr-BA"/>
        </w:rPr>
        <w:t>Представнички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дом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Парламента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Федерације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БиХ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у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функцији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остваривања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уставности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и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законитости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у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Федерацији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БиХ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задужује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Владу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Федерације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да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га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до</w:t>
      </w:r>
      <w:r w:rsidRPr="00417B09">
        <w:rPr>
          <w:b/>
          <w:sz w:val="24"/>
          <w:szCs w:val="24"/>
          <w:lang w:val="hr-BA"/>
        </w:rPr>
        <w:t xml:space="preserve"> 30.11.2009. </w:t>
      </w:r>
      <w:r w:rsidR="00D17B61">
        <w:rPr>
          <w:b/>
          <w:sz w:val="24"/>
          <w:szCs w:val="24"/>
          <w:lang w:val="hr-BA"/>
        </w:rPr>
        <w:t>године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извијести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које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одлуке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уставних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судова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БиХ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и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Федерације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БиХ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од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оснивања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тих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судова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до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данас</w:t>
      </w:r>
      <w:r w:rsidRPr="00417B09">
        <w:rPr>
          <w:b/>
          <w:sz w:val="24"/>
          <w:szCs w:val="24"/>
          <w:lang w:val="hr-BA"/>
        </w:rPr>
        <w:t xml:space="preserve">, </w:t>
      </w:r>
      <w:r w:rsidR="00D17B61">
        <w:rPr>
          <w:b/>
          <w:sz w:val="24"/>
          <w:szCs w:val="24"/>
          <w:lang w:val="hr-BA"/>
        </w:rPr>
        <w:t>нису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проведене</w:t>
      </w:r>
      <w:r w:rsidRPr="00417B09">
        <w:rPr>
          <w:b/>
          <w:sz w:val="24"/>
          <w:szCs w:val="24"/>
          <w:lang w:val="hr-BA"/>
        </w:rPr>
        <w:t xml:space="preserve">, </w:t>
      </w:r>
      <w:r w:rsidR="00D17B61">
        <w:rPr>
          <w:b/>
          <w:sz w:val="24"/>
          <w:szCs w:val="24"/>
          <w:lang w:val="hr-BA"/>
        </w:rPr>
        <w:t>како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би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се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покренуле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нужне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процедуре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за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њихову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досљедну</w:t>
      </w:r>
      <w:r w:rsidRPr="00417B09">
        <w:rPr>
          <w:b/>
          <w:sz w:val="24"/>
          <w:szCs w:val="24"/>
          <w:lang w:val="hr-BA"/>
        </w:rPr>
        <w:t xml:space="preserve"> </w:t>
      </w:r>
      <w:r w:rsidR="00D17B61">
        <w:rPr>
          <w:b/>
          <w:sz w:val="24"/>
          <w:szCs w:val="24"/>
          <w:lang w:val="hr-BA"/>
        </w:rPr>
        <w:t>проведбу</w:t>
      </w:r>
      <w:r w:rsidRPr="00417B09">
        <w:rPr>
          <w:b/>
          <w:sz w:val="24"/>
          <w:szCs w:val="24"/>
          <w:lang w:val="hr-BA"/>
        </w:rPr>
        <w:t>.“</w:t>
      </w:r>
    </w:p>
    <w:p w:rsidR="00BE7F53" w:rsidRDefault="00BE7F53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17B09" w:rsidRP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F36BC" w:rsidRPr="00417B09" w:rsidRDefault="004A048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t>22.03.</w:t>
      </w:r>
      <w:r w:rsidR="004F36BC" w:rsidRPr="00417B09">
        <w:rPr>
          <w:b/>
          <w:sz w:val="24"/>
          <w:szCs w:val="24"/>
        </w:rPr>
        <w:t>2010.</w:t>
      </w:r>
      <w:r w:rsidR="00D17B61">
        <w:rPr>
          <w:b/>
          <w:sz w:val="24"/>
          <w:szCs w:val="24"/>
        </w:rPr>
        <w:t>г</w:t>
      </w:r>
      <w:r w:rsidRPr="00417B09">
        <w:rPr>
          <w:b/>
          <w:sz w:val="24"/>
          <w:szCs w:val="24"/>
        </w:rPr>
        <w:t>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D17B61" w:rsidP="004F36B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Уставна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комисија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предлаже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Заступничком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дому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Парламента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Федерације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БиХ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да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донесе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u w:val="single"/>
          <w:lang w:val="hr-HR"/>
        </w:rPr>
        <w:t>закључке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слиједеће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садржине</w:t>
      </w:r>
      <w:r w:rsidR="004F36BC" w:rsidRPr="00417B09">
        <w:rPr>
          <w:sz w:val="24"/>
          <w:szCs w:val="24"/>
          <w:lang w:val="hr-HR"/>
        </w:rPr>
        <w:t>:</w:t>
      </w:r>
    </w:p>
    <w:p w:rsidR="004F36BC" w:rsidRPr="00417B09" w:rsidRDefault="004F36BC" w:rsidP="004F36BC">
      <w:pPr>
        <w:ind w:firstLine="720"/>
        <w:jc w:val="both"/>
        <w:rPr>
          <w:sz w:val="24"/>
          <w:szCs w:val="24"/>
          <w:lang w:val="hr-HR"/>
        </w:rPr>
      </w:pPr>
    </w:p>
    <w:p w:rsidR="004F36BC" w:rsidRPr="00417B09" w:rsidRDefault="004F36BC" w:rsidP="004F36BC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417B09">
        <w:rPr>
          <w:sz w:val="24"/>
          <w:szCs w:val="24"/>
          <w:lang w:val="hr-HR"/>
        </w:rPr>
        <w:t>„</w:t>
      </w:r>
      <w:r w:rsidR="00D17B61">
        <w:rPr>
          <w:sz w:val="24"/>
          <w:szCs w:val="24"/>
          <w:lang w:val="hr-HR"/>
        </w:rPr>
        <w:t>Влада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Федерације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БиХ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задужује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се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да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b/>
          <w:sz w:val="24"/>
          <w:szCs w:val="24"/>
          <w:lang w:val="hr-HR"/>
        </w:rPr>
        <w:t>до</w:t>
      </w:r>
      <w:r w:rsidRPr="00417B09">
        <w:rPr>
          <w:b/>
          <w:sz w:val="24"/>
          <w:szCs w:val="24"/>
          <w:lang w:val="hr-HR"/>
        </w:rPr>
        <w:t xml:space="preserve"> 30.04.2010. </w:t>
      </w:r>
      <w:r w:rsidR="00D17B61">
        <w:rPr>
          <w:b/>
          <w:sz w:val="24"/>
          <w:szCs w:val="24"/>
          <w:lang w:val="hr-HR"/>
        </w:rPr>
        <w:t>године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извијести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Представнички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дом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које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одлуке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уставних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судова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Босне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и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Херцеговине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и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Федерације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Босне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и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Херцеговине</w:t>
      </w:r>
      <w:r w:rsidRPr="00417B09">
        <w:rPr>
          <w:sz w:val="24"/>
          <w:szCs w:val="24"/>
          <w:lang w:val="hr-HR"/>
        </w:rPr>
        <w:t xml:space="preserve">, </w:t>
      </w:r>
      <w:r w:rsidR="00D17B61">
        <w:rPr>
          <w:sz w:val="24"/>
          <w:szCs w:val="24"/>
          <w:lang w:val="hr-HR"/>
        </w:rPr>
        <w:t>донесене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од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формирања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ових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судова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до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данас</w:t>
      </w:r>
      <w:r w:rsidRPr="00417B09">
        <w:rPr>
          <w:sz w:val="24"/>
          <w:szCs w:val="24"/>
          <w:lang w:val="hr-HR"/>
        </w:rPr>
        <w:t xml:space="preserve">, </w:t>
      </w:r>
      <w:r w:rsidR="00D17B61">
        <w:rPr>
          <w:sz w:val="24"/>
          <w:szCs w:val="24"/>
          <w:lang w:val="hr-HR"/>
        </w:rPr>
        <w:t>нису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проведене</w:t>
      </w:r>
      <w:r w:rsidRPr="00417B09">
        <w:rPr>
          <w:sz w:val="24"/>
          <w:szCs w:val="24"/>
          <w:lang w:val="hr-HR"/>
        </w:rPr>
        <w:t xml:space="preserve">, </w:t>
      </w:r>
      <w:r w:rsidR="00D17B61">
        <w:rPr>
          <w:sz w:val="24"/>
          <w:szCs w:val="24"/>
          <w:lang w:val="hr-HR"/>
        </w:rPr>
        <w:t>те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за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проведбу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којих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пресуда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су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покренуте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потребне</w:t>
      </w:r>
      <w:r w:rsidRPr="00417B09">
        <w:rPr>
          <w:sz w:val="24"/>
          <w:szCs w:val="24"/>
          <w:lang w:val="hr-HR"/>
        </w:rPr>
        <w:t xml:space="preserve"> </w:t>
      </w:r>
      <w:r w:rsidR="00D17B61">
        <w:rPr>
          <w:sz w:val="24"/>
          <w:szCs w:val="24"/>
          <w:lang w:val="hr-HR"/>
        </w:rPr>
        <w:t>процедуре</w:t>
      </w:r>
      <w:r w:rsidRPr="00417B09">
        <w:rPr>
          <w:sz w:val="24"/>
          <w:szCs w:val="24"/>
          <w:lang w:val="hr-HR"/>
        </w:rPr>
        <w:t>.</w:t>
      </w:r>
    </w:p>
    <w:p w:rsidR="004F36BC" w:rsidRPr="00417B09" w:rsidRDefault="00D17B61" w:rsidP="004F36BC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Влада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Федерације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БиХ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задужује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се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да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у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складу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са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одредбама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Устава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Федерације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БиХ</w:t>
      </w:r>
      <w:r w:rsidR="004F36BC" w:rsidRPr="00417B09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и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то</w:t>
      </w:r>
      <w:r w:rsidR="004F36BC" w:rsidRPr="00417B09">
        <w:rPr>
          <w:sz w:val="24"/>
          <w:szCs w:val="24"/>
          <w:lang w:val="hr-HR"/>
        </w:rPr>
        <w:t xml:space="preserve">: </w:t>
      </w:r>
      <w:r>
        <w:rPr>
          <w:sz w:val="24"/>
          <w:szCs w:val="24"/>
          <w:lang w:val="hr-HR"/>
        </w:rPr>
        <w:t>чл</w:t>
      </w:r>
      <w:r w:rsidR="004F36BC" w:rsidRPr="00417B09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>IV</w:t>
      </w:r>
      <w:r w:rsidR="004F36BC" w:rsidRPr="00417B09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>A</w:t>
      </w:r>
      <w:r w:rsidR="004F36BC" w:rsidRPr="00417B09">
        <w:rPr>
          <w:sz w:val="24"/>
          <w:szCs w:val="24"/>
          <w:lang w:val="hr-HR"/>
        </w:rPr>
        <w:t>.20. (1)</w:t>
      </w:r>
      <w:r w:rsidR="00FA1E5E">
        <w:rPr>
          <w:sz w:val="24"/>
          <w:szCs w:val="24"/>
          <w:lang w:val="hr-HR"/>
        </w:rPr>
        <w:t>,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која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одредба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утврђује</w:t>
      </w:r>
      <w:r w:rsidR="004F36BC" w:rsidRPr="00417B09">
        <w:rPr>
          <w:sz w:val="24"/>
          <w:szCs w:val="24"/>
          <w:lang w:val="hr-HR"/>
        </w:rPr>
        <w:t xml:space="preserve"> </w:t>
      </w:r>
      <w:r w:rsidR="004F36BC" w:rsidRPr="00417B09">
        <w:rPr>
          <w:b/>
          <w:sz w:val="24"/>
          <w:szCs w:val="24"/>
          <w:lang w:val="hr-HR"/>
        </w:rPr>
        <w:t>„</w:t>
      </w:r>
      <w:r>
        <w:rPr>
          <w:b/>
          <w:sz w:val="24"/>
          <w:szCs w:val="24"/>
          <w:lang w:val="hr-HR"/>
        </w:rPr>
        <w:t>надлежност</w:t>
      </w:r>
      <w:r w:rsidR="004F36BC" w:rsidRPr="00417B09">
        <w:rPr>
          <w:b/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lang w:val="hr-HR"/>
        </w:rPr>
        <w:t>Парламента</w:t>
      </w:r>
      <w:r w:rsidR="004F36BC" w:rsidRPr="00417B09">
        <w:rPr>
          <w:b/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lang w:val="hr-HR"/>
        </w:rPr>
        <w:t>за</w:t>
      </w:r>
      <w:r w:rsidR="004F36BC" w:rsidRPr="00417B09">
        <w:rPr>
          <w:b/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lang w:val="hr-HR"/>
        </w:rPr>
        <w:t>доношење</w:t>
      </w:r>
      <w:r w:rsidR="004F36BC" w:rsidRPr="00417B09">
        <w:rPr>
          <w:b/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lang w:val="hr-HR"/>
        </w:rPr>
        <w:t>закона</w:t>
      </w:r>
      <w:r w:rsidR="004F36BC" w:rsidRPr="00417B09">
        <w:rPr>
          <w:b/>
          <w:sz w:val="24"/>
          <w:szCs w:val="24"/>
          <w:lang w:val="hr-HR"/>
        </w:rPr>
        <w:t>“,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те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чл</w:t>
      </w:r>
      <w:r w:rsidR="004F36BC" w:rsidRPr="00417B09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IV</w:t>
      </w:r>
      <w:r w:rsidR="004F36BC" w:rsidRPr="00417B09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>Б</w:t>
      </w:r>
      <w:r w:rsidR="004F36BC" w:rsidRPr="00417B09">
        <w:rPr>
          <w:sz w:val="24"/>
          <w:szCs w:val="24"/>
          <w:lang w:val="hr-HR"/>
        </w:rPr>
        <w:t>.3.</w:t>
      </w:r>
      <w:r>
        <w:rPr>
          <w:sz w:val="24"/>
          <w:szCs w:val="24"/>
          <w:lang w:val="hr-HR"/>
        </w:rPr>
        <w:t>ц</w:t>
      </w:r>
      <w:r w:rsidR="004F36BC" w:rsidRPr="00417B09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>I</w:t>
      </w:r>
      <w:r w:rsidR="00FA1E5E">
        <w:rPr>
          <w:sz w:val="24"/>
          <w:szCs w:val="24"/>
          <w:lang w:val="hr-HR"/>
        </w:rPr>
        <w:t>,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која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одредба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у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надлежност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ПРЕМИЈЕРA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ставља</w:t>
      </w:r>
      <w:r w:rsidR="004F36BC" w:rsidRPr="00417B09">
        <w:rPr>
          <w:sz w:val="24"/>
          <w:szCs w:val="24"/>
          <w:lang w:val="hr-HR"/>
        </w:rPr>
        <w:t xml:space="preserve"> </w:t>
      </w:r>
      <w:r w:rsidR="004F36BC" w:rsidRPr="00417B09">
        <w:rPr>
          <w:b/>
          <w:sz w:val="24"/>
          <w:szCs w:val="24"/>
          <w:lang w:val="hr-HR"/>
        </w:rPr>
        <w:t>„</w:t>
      </w:r>
      <w:r>
        <w:rPr>
          <w:b/>
          <w:sz w:val="24"/>
          <w:szCs w:val="24"/>
          <w:lang w:val="hr-HR"/>
        </w:rPr>
        <w:t>осигурање</w:t>
      </w:r>
      <w:r w:rsidR="004F36BC" w:rsidRPr="00417B09">
        <w:rPr>
          <w:b/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lang w:val="hr-HR"/>
        </w:rPr>
        <w:t>извршавања</w:t>
      </w:r>
      <w:r w:rsidR="004F36BC" w:rsidRPr="00417B09">
        <w:rPr>
          <w:b/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lang w:val="hr-HR"/>
        </w:rPr>
        <w:t>одлука</w:t>
      </w:r>
      <w:r w:rsidR="004F36BC" w:rsidRPr="00417B09">
        <w:rPr>
          <w:b/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lang w:val="hr-HR"/>
        </w:rPr>
        <w:t>судова</w:t>
      </w:r>
      <w:r w:rsidR="004F36BC" w:rsidRPr="00417B09">
        <w:rPr>
          <w:b/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lang w:val="hr-HR"/>
        </w:rPr>
        <w:t>Федерације</w:t>
      </w:r>
      <w:r w:rsidR="004F36BC" w:rsidRPr="00417B09">
        <w:rPr>
          <w:b/>
          <w:sz w:val="24"/>
          <w:szCs w:val="24"/>
          <w:lang w:val="hr-HR"/>
        </w:rPr>
        <w:t>...“,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Парламенту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Федерације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упути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приједлог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закона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којим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ће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се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нормативно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регулирати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обавеза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извршавања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одлука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уставних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судова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Босне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и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Херцеговине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и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Федерације</w:t>
      </w:r>
      <w:r w:rsidR="004F36BC" w:rsidRPr="00417B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БиХ</w:t>
      </w:r>
      <w:r w:rsidR="004F36BC" w:rsidRPr="00417B09">
        <w:rPr>
          <w:sz w:val="24"/>
          <w:szCs w:val="24"/>
          <w:lang w:val="hr-HR"/>
        </w:rPr>
        <w:t>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D461DB" w:rsidRPr="00417B09" w:rsidRDefault="00D461DB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t>30.05.2011.</w:t>
      </w:r>
      <w:r w:rsidR="00D17B61">
        <w:rPr>
          <w:b/>
          <w:sz w:val="24"/>
          <w:szCs w:val="24"/>
        </w:rPr>
        <w:t>г</w:t>
      </w:r>
      <w:r w:rsidR="004A048C" w:rsidRPr="00417B09">
        <w:rPr>
          <w:b/>
          <w:sz w:val="24"/>
          <w:szCs w:val="24"/>
        </w:rPr>
        <w:t>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D17B61" w:rsidP="004F36BC">
      <w:pPr>
        <w:jc w:val="center"/>
        <w:rPr>
          <w:sz w:val="24"/>
          <w:szCs w:val="24"/>
          <w:lang w:val="bs-Latn-BA"/>
        </w:rPr>
      </w:pPr>
      <w:r>
        <w:rPr>
          <w:sz w:val="24"/>
          <w:szCs w:val="24"/>
        </w:rPr>
        <w:t>З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A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К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Љ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Ч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A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</w:rPr>
        <w:t>К</w:t>
      </w:r>
    </w:p>
    <w:p w:rsidR="004F36BC" w:rsidRPr="00417B09" w:rsidRDefault="004F36BC" w:rsidP="004F36BC">
      <w:pPr>
        <w:jc w:val="center"/>
        <w:rPr>
          <w:sz w:val="24"/>
          <w:szCs w:val="24"/>
          <w:lang w:val="bs-Latn-BA"/>
        </w:rPr>
      </w:pPr>
    </w:p>
    <w:p w:rsidR="004F36BC" w:rsidRPr="00417B09" w:rsidRDefault="004F36BC" w:rsidP="004F36BC">
      <w:pPr>
        <w:jc w:val="center"/>
        <w:rPr>
          <w:sz w:val="24"/>
          <w:szCs w:val="24"/>
          <w:lang w:val="bs-Latn-BA"/>
        </w:rPr>
      </w:pPr>
    </w:p>
    <w:p w:rsidR="004F36BC" w:rsidRPr="00417B09" w:rsidRDefault="00D17B61" w:rsidP="004F36BC">
      <w:pPr>
        <w:ind w:firstLine="720"/>
        <w:jc w:val="both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Уставна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комисија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Представничког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дома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обнавља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приједлог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упућен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Дому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три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пута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мандату</w:t>
      </w:r>
      <w:r w:rsidR="004F36BC" w:rsidRPr="00417B09">
        <w:rPr>
          <w:sz w:val="24"/>
          <w:szCs w:val="24"/>
          <w:lang w:val="bs-Latn-BA"/>
        </w:rPr>
        <w:t xml:space="preserve"> 2006.-2010. </w:t>
      </w:r>
      <w:r>
        <w:rPr>
          <w:sz w:val="24"/>
          <w:szCs w:val="24"/>
          <w:lang w:val="bs-Latn-BA"/>
        </w:rPr>
        <w:t>година</w:t>
      </w:r>
      <w:r w:rsidR="004F36BC" w:rsidRPr="00417B09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  <w:lang w:val="bs-Latn-BA"/>
        </w:rPr>
        <w:t>којим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Представничком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дому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предлаже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Владу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БиХ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задужи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за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подношење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цјеловитог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извјештаја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о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проведби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одлука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Уставног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суда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БиХ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за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период</w:t>
      </w:r>
      <w:r w:rsidR="004F36BC" w:rsidRPr="00417B09">
        <w:rPr>
          <w:sz w:val="24"/>
          <w:szCs w:val="24"/>
          <w:lang w:val="bs-Latn-BA"/>
        </w:rPr>
        <w:t xml:space="preserve"> 1996.-2011. </w:t>
      </w:r>
      <w:r>
        <w:rPr>
          <w:sz w:val="24"/>
          <w:szCs w:val="24"/>
          <w:lang w:val="bs-Latn-BA"/>
        </w:rPr>
        <w:t>година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коме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навеле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одлуке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које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нису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проведене</w:t>
      </w:r>
      <w:r w:rsidR="004F36BC" w:rsidRPr="00417B09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  <w:lang w:val="bs-Latn-BA"/>
        </w:rPr>
        <w:t>те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које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све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институције</w:t>
      </w:r>
      <w:r w:rsidR="004F36BC" w:rsidRPr="00417B09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  <w:lang w:val="bs-Latn-BA"/>
        </w:rPr>
        <w:t>унутар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БиХ</w:t>
      </w:r>
      <w:r w:rsidR="004F36BC" w:rsidRPr="00417B09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  <w:lang w:val="bs-Latn-BA"/>
        </w:rPr>
        <w:t>биле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дужне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покренути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процедуре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за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проведбе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одлука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Уставног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суда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БиХ</w:t>
      </w:r>
      <w:r w:rsidR="004F36BC" w:rsidRPr="00417B09">
        <w:rPr>
          <w:sz w:val="24"/>
          <w:szCs w:val="24"/>
          <w:lang w:val="bs-Latn-BA"/>
        </w:rPr>
        <w:t>.</w:t>
      </w:r>
    </w:p>
    <w:p w:rsidR="004F36BC" w:rsidRPr="00417B09" w:rsidRDefault="00D17B61" w:rsidP="004F36BC">
      <w:pPr>
        <w:ind w:firstLine="720"/>
        <w:jc w:val="both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Уставна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комисија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Представничког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дома</w:t>
      </w:r>
      <w:r w:rsidR="004F36BC" w:rsidRPr="00417B09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  <w:lang w:val="bs-Latn-BA"/>
        </w:rPr>
        <w:t>такођер</w:t>
      </w:r>
      <w:r w:rsidR="004F36BC" w:rsidRPr="00417B09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  <w:lang w:val="bs-Latn-BA"/>
        </w:rPr>
        <w:t>предлаже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Дом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од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Уставног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суда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БиХ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затражи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исти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извјештај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подсјећајући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ову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челну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правосудну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институцију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на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њену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обавезу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да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прати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проведбе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управо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њених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аката</w:t>
      </w:r>
      <w:r w:rsidR="004F36BC" w:rsidRPr="00417B09">
        <w:rPr>
          <w:sz w:val="24"/>
          <w:szCs w:val="24"/>
          <w:lang w:val="bs-Latn-BA"/>
        </w:rPr>
        <w:t xml:space="preserve">, </w:t>
      </w:r>
      <w:r>
        <w:rPr>
          <w:sz w:val="24"/>
          <w:szCs w:val="24"/>
          <w:lang w:val="bs-Latn-BA"/>
        </w:rPr>
        <w:t>те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складу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Уставом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БиХ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својим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актима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правовремено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реагује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на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кршење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Устава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Федерације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БиХ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због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непровођења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аката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Уставног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суда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игнорисања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тих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аката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на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свим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нивоима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власти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у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Федерацији</w:t>
      </w:r>
      <w:r w:rsidR="004F36BC" w:rsidRPr="00417B09">
        <w:rPr>
          <w:sz w:val="24"/>
          <w:szCs w:val="24"/>
          <w:lang w:val="bs-Latn-BA"/>
        </w:rPr>
        <w:t xml:space="preserve"> </w:t>
      </w:r>
      <w:r>
        <w:rPr>
          <w:sz w:val="24"/>
          <w:szCs w:val="24"/>
          <w:lang w:val="bs-Latn-BA"/>
        </w:rPr>
        <w:t>БиХ</w:t>
      </w:r>
      <w:r w:rsidR="004F36BC" w:rsidRPr="00417B09">
        <w:rPr>
          <w:sz w:val="24"/>
          <w:szCs w:val="24"/>
          <w:lang w:val="bs-Latn-BA"/>
        </w:rPr>
        <w:t>.</w:t>
      </w:r>
    </w:p>
    <w:p w:rsidR="004F36BC" w:rsidRPr="00417B09" w:rsidRDefault="004F36BC" w:rsidP="004F36BC">
      <w:pPr>
        <w:jc w:val="both"/>
        <w:rPr>
          <w:sz w:val="24"/>
          <w:szCs w:val="24"/>
          <w:lang w:val="bs-Latn-BA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sectPr w:rsidR="004F36BC" w:rsidRPr="00417B09" w:rsidSect="0066093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754" w:rsidRDefault="007C6754" w:rsidP="004A048C">
      <w:r>
        <w:separator/>
      </w:r>
    </w:p>
  </w:endnote>
  <w:endnote w:type="continuationSeparator" w:id="1">
    <w:p w:rsidR="007C6754" w:rsidRDefault="007C6754" w:rsidP="004A0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94188"/>
      <w:docPartObj>
        <w:docPartGallery w:val="Page Numbers (Bottom of Page)"/>
        <w:docPartUnique/>
      </w:docPartObj>
    </w:sdtPr>
    <w:sdtContent>
      <w:p w:rsidR="004A048C" w:rsidRDefault="00B7027E">
        <w:pPr>
          <w:pStyle w:val="Footer"/>
          <w:jc w:val="right"/>
        </w:pPr>
        <w:fldSimple w:instr=" PAGE   \* MERGEFORMAT ">
          <w:r w:rsidR="00FA1E5E">
            <w:rPr>
              <w:noProof/>
            </w:rPr>
            <w:t>2</w:t>
          </w:r>
        </w:fldSimple>
      </w:p>
    </w:sdtContent>
  </w:sdt>
  <w:p w:rsidR="004A048C" w:rsidRDefault="004A04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754" w:rsidRDefault="007C6754" w:rsidP="004A048C">
      <w:r>
        <w:separator/>
      </w:r>
    </w:p>
  </w:footnote>
  <w:footnote w:type="continuationSeparator" w:id="1">
    <w:p w:rsidR="007C6754" w:rsidRDefault="007C6754" w:rsidP="004A0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56FEC"/>
    <w:multiLevelType w:val="hybridMultilevel"/>
    <w:tmpl w:val="8842F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EC3FD1"/>
    <w:multiLevelType w:val="hybridMultilevel"/>
    <w:tmpl w:val="5666F50C"/>
    <w:lvl w:ilvl="0" w:tplc="D48234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6BC"/>
    <w:rsid w:val="00004FED"/>
    <w:rsid w:val="00417B09"/>
    <w:rsid w:val="00496BEC"/>
    <w:rsid w:val="004A048C"/>
    <w:rsid w:val="004F36BC"/>
    <w:rsid w:val="00660937"/>
    <w:rsid w:val="006F0B12"/>
    <w:rsid w:val="007C6754"/>
    <w:rsid w:val="00927F4B"/>
    <w:rsid w:val="00B7027E"/>
    <w:rsid w:val="00B74C35"/>
    <w:rsid w:val="00BE7F53"/>
    <w:rsid w:val="00C3693F"/>
    <w:rsid w:val="00D17B61"/>
    <w:rsid w:val="00D461DB"/>
    <w:rsid w:val="00E662CC"/>
    <w:rsid w:val="00EC1475"/>
    <w:rsid w:val="00FA1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36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A0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048C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4A0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048C"/>
    <w:rPr>
      <w:rFonts w:ascii="Times New Roman" w:eastAsia="Times New Roman" w:hAnsi="Times New Roman" w:cs="Times New Roman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3B28D-70E6-416A-BA4E-EA9E2E3F5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parlament</dc:creator>
  <cp:keywords/>
  <dc:description/>
  <cp:lastModifiedBy>parlament</cp:lastModifiedBy>
  <cp:revision>4</cp:revision>
  <cp:lastPrinted>2011-12-08T11:31:00Z</cp:lastPrinted>
  <dcterms:created xsi:type="dcterms:W3CDTF">2011-12-07T07:24:00Z</dcterms:created>
  <dcterms:modified xsi:type="dcterms:W3CDTF">2011-12-08T11:37:00Z</dcterms:modified>
</cp:coreProperties>
</file>